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6809" w:rsidP="00593800" w:rsidRDefault="00D95C9B" w14:paraId="0887F32C" w14:textId="319F95EB">
      <w:pPr>
        <w:pStyle w:val="ICHMHeading1"/>
        <w:spacing w:after="300"/>
        <w:jc w:val="center"/>
      </w:pPr>
      <w:r>
        <w:t xml:space="preserve">MKT101 </w:t>
      </w:r>
      <w:r w:rsidR="00BC6809">
        <w:t xml:space="preserve">Topic </w:t>
      </w:r>
      <w:r w:rsidR="006E10B5">
        <w:t>1</w:t>
      </w:r>
      <w:r w:rsidR="00BB0C94">
        <w:t>1</w:t>
      </w:r>
      <w:r w:rsidR="00BC6809">
        <w:t xml:space="preserve"> </w:t>
      </w:r>
      <w:r w:rsidR="00730BED">
        <w:t>W</w:t>
      </w:r>
      <w:r w:rsidR="00593800">
        <w:t>orksheet</w:t>
      </w:r>
      <w:r w:rsidR="00DF2173">
        <w:t xml:space="preserve"> </w:t>
      </w:r>
      <w:r w:rsidR="00640108">
        <w:t>1</w:t>
      </w:r>
    </w:p>
    <w:p w:rsidRPr="00922657" w:rsidR="00E15547" w:rsidP="00BC6809" w:rsidRDefault="00F718B9" w14:paraId="2E751B1B" w14:textId="4E7388D4">
      <w:pPr>
        <w:pStyle w:val="ICHMHeading2"/>
        <w:jc w:val="center"/>
      </w:pPr>
      <w:r>
        <w:t>Case Study Questions</w:t>
      </w:r>
    </w:p>
    <w:p w:rsidR="00B05747" w:rsidP="00BC6809" w:rsidRDefault="00B05747" w14:paraId="4C751B7A" w14:textId="280483B7">
      <w:pPr>
        <w:pStyle w:val="ICHMHeading3"/>
      </w:pPr>
      <w:r w:rsidRPr="00593800">
        <w:t>Your Task</w:t>
      </w:r>
    </w:p>
    <w:p w:rsidR="00DF2173" w:rsidP="007D408B" w:rsidRDefault="00F718B9" w14:paraId="1DA7FCA0" w14:textId="29CD85E6">
      <w:pPr>
        <w:pStyle w:val="ICHMParagraph"/>
      </w:pPr>
      <w:r w:rsidR="35536047">
        <w:rPr/>
        <w:t xml:space="preserve">Read the case study, </w:t>
      </w:r>
      <w:r w:rsidRPr="4FB80E5A" w:rsidR="35536047">
        <w:rPr>
          <w:i w:val="1"/>
          <w:iCs w:val="1"/>
        </w:rPr>
        <w:t>One for One: The Art of Giving at TOMS</w:t>
      </w:r>
      <w:r w:rsidR="35536047">
        <w:rPr/>
        <w:t xml:space="preserve"> in your prescribed textbook, pages 78-79.</w:t>
      </w:r>
    </w:p>
    <w:p w:rsidR="00DF2173" w:rsidP="007D408B" w:rsidRDefault="00F718B9" w14:paraId="2C7C3BB5" w14:textId="19AE8ECC">
      <w:pPr>
        <w:pStyle w:val="ICHMParagraph"/>
      </w:pPr>
      <w:r w:rsidR="00F718B9">
        <w:rPr/>
        <w:t xml:space="preserve">Answer the following questions with your group. Be prepared to </w:t>
      </w:r>
      <w:r w:rsidR="00CF5990">
        <w:rPr/>
        <w:t>discuss your answers with the class.</w:t>
      </w:r>
    </w:p>
    <w:p w:rsidR="00714DAF" w:rsidP="00714DAF" w:rsidRDefault="00714DAF" w14:paraId="16C60D72" w14:textId="43D64D50">
      <w:pPr>
        <w:pStyle w:val="ICHMBulletPoints"/>
      </w:pPr>
      <w:r>
        <w:t xml:space="preserve">Discuss TOMS’ ethical foundation and its approach to social marketing and corporate social </w:t>
      </w:r>
      <w:r>
        <w:t>responsibility</w:t>
      </w:r>
      <w:r>
        <w:t xml:space="preserve">. Do you think TOMS One for One® model </w:t>
      </w:r>
      <w:r>
        <w:t>differentiates</w:t>
      </w:r>
      <w:r>
        <w:t xml:space="preserve"> it from other shoe brands in the industry?</w:t>
      </w:r>
    </w:p>
    <w:tbl>
      <w:tblPr>
        <w:tblStyle w:val="TableGrid"/>
        <w:tblW w:w="0" w:type="auto"/>
        <w:tblLook w:val="04A0" w:firstRow="1" w:lastRow="0" w:firstColumn="1" w:lastColumn="0" w:noHBand="0" w:noVBand="1"/>
      </w:tblPr>
      <w:tblGrid>
        <w:gridCol w:w="9016"/>
      </w:tblGrid>
      <w:tr w:rsidR="00714DAF" w:rsidTr="00714DAF" w14:paraId="5F5158B4" w14:textId="77777777">
        <w:tc>
          <w:tcPr>
            <w:tcW w:w="9016" w:type="dxa"/>
          </w:tcPr>
          <w:p w:rsidR="00714DAF" w:rsidP="00714DAF" w:rsidRDefault="00714DAF" w14:paraId="35124FCE" w14:textId="77777777">
            <w:pPr>
              <w:pStyle w:val="ICHMHeading3"/>
            </w:pPr>
          </w:p>
          <w:p w:rsidR="00714DAF" w:rsidP="00714DAF" w:rsidRDefault="00714DAF" w14:paraId="1795C2D3" w14:textId="77777777">
            <w:pPr>
              <w:pStyle w:val="ICHMHeading3"/>
            </w:pPr>
          </w:p>
          <w:p w:rsidR="00714DAF" w:rsidP="00714DAF" w:rsidRDefault="00714DAF" w14:paraId="411BB73C" w14:textId="1A8C689B">
            <w:pPr>
              <w:pStyle w:val="ICHMHeading3"/>
            </w:pPr>
          </w:p>
        </w:tc>
      </w:tr>
    </w:tbl>
    <w:p w:rsidR="00714DAF" w:rsidP="00714DAF" w:rsidRDefault="00714DAF" w14:paraId="46FE8782" w14:textId="0D266459">
      <w:pPr>
        <w:pStyle w:val="ICHMBulletPoints"/>
      </w:pPr>
      <w:r>
        <w:t xml:space="preserve">Given the increasing trend towards ethical </w:t>
      </w:r>
      <w:r>
        <w:t>consumerism</w:t>
      </w:r>
      <w:r>
        <w:t xml:space="preserve"> or conscientious consumption, how would consumers evaluate TOMS’ ethical supply chain and charitable causes as part of its decision making?</w:t>
      </w:r>
    </w:p>
    <w:tbl>
      <w:tblPr>
        <w:tblStyle w:val="TableGrid"/>
        <w:tblW w:w="0" w:type="auto"/>
        <w:tblLook w:val="04A0" w:firstRow="1" w:lastRow="0" w:firstColumn="1" w:lastColumn="0" w:noHBand="0" w:noVBand="1"/>
      </w:tblPr>
      <w:tblGrid>
        <w:gridCol w:w="9016"/>
      </w:tblGrid>
      <w:tr w:rsidR="00714DAF" w:rsidTr="00714DAF" w14:paraId="1D0B0E4A" w14:textId="77777777">
        <w:tc>
          <w:tcPr>
            <w:tcW w:w="9016" w:type="dxa"/>
          </w:tcPr>
          <w:p w:rsidR="00714DAF" w:rsidP="00714DAF" w:rsidRDefault="00714DAF" w14:paraId="3B4C443A" w14:textId="77777777">
            <w:pPr>
              <w:pStyle w:val="ICHMHeading3"/>
            </w:pPr>
          </w:p>
          <w:p w:rsidR="00714DAF" w:rsidP="00714DAF" w:rsidRDefault="00714DAF" w14:paraId="3BF09533" w14:textId="77777777">
            <w:pPr>
              <w:pStyle w:val="ICHMHeading3"/>
            </w:pPr>
          </w:p>
          <w:p w:rsidR="00714DAF" w:rsidP="00714DAF" w:rsidRDefault="00714DAF" w14:paraId="44AF8841" w14:textId="77E233F7">
            <w:pPr>
              <w:pStyle w:val="ICHMHeading3"/>
            </w:pPr>
          </w:p>
        </w:tc>
      </w:tr>
    </w:tbl>
    <w:p w:rsidR="00DF2173" w:rsidP="00714DAF" w:rsidRDefault="00714DAF" w14:paraId="2F4EA101" w14:textId="5021EAFF">
      <w:pPr>
        <w:pStyle w:val="ICHMBulletPoints"/>
      </w:pPr>
      <w:r>
        <w:t>Considering the viewpoints of the critics regarding TOMS’ model, discuss its pros and cons. What type of sustainable charitable causes can TOMS pursue to attract more customers to its social marketing efforts?</w:t>
      </w:r>
    </w:p>
    <w:tbl>
      <w:tblPr>
        <w:tblStyle w:val="TableGrid"/>
        <w:tblW w:w="0" w:type="auto"/>
        <w:tblLook w:val="04A0" w:firstRow="1" w:lastRow="0" w:firstColumn="1" w:lastColumn="0" w:noHBand="0" w:noVBand="1"/>
      </w:tblPr>
      <w:tblGrid>
        <w:gridCol w:w="9016"/>
      </w:tblGrid>
      <w:tr w:rsidR="00714DAF" w:rsidTr="00714DAF" w14:paraId="136294CC" w14:textId="77777777">
        <w:tc>
          <w:tcPr>
            <w:tcW w:w="9016" w:type="dxa"/>
          </w:tcPr>
          <w:p w:rsidR="00714DAF" w:rsidP="00714DAF" w:rsidRDefault="00714DAF" w14:paraId="19F85507" w14:textId="77777777">
            <w:pPr>
              <w:pStyle w:val="ICHMHeading3"/>
            </w:pPr>
          </w:p>
          <w:p w:rsidR="00714DAF" w:rsidP="00714DAF" w:rsidRDefault="00714DAF" w14:paraId="1E735810" w14:textId="77777777">
            <w:pPr>
              <w:pStyle w:val="ICHMHeading3"/>
            </w:pPr>
          </w:p>
          <w:p w:rsidR="00714DAF" w:rsidP="00714DAF" w:rsidRDefault="00714DAF" w14:paraId="72ED4450" w14:textId="66E29B79">
            <w:pPr>
              <w:pStyle w:val="ICHMHeading3"/>
            </w:pPr>
          </w:p>
        </w:tc>
      </w:tr>
    </w:tbl>
    <w:p w:rsidRPr="00DF2173" w:rsidR="00714DAF" w:rsidP="00714DAF" w:rsidRDefault="00714DAF" w14:paraId="5D59C71C" w14:textId="77777777">
      <w:pPr>
        <w:pStyle w:val="ICHMBulletPoints"/>
        <w:numPr>
          <w:ilvl w:val="0"/>
          <w:numId w:val="0"/>
        </w:numPr>
      </w:pPr>
    </w:p>
    <w:sectPr w:rsidRPr="00DF2173" w:rsidR="00714DAF" w:rsidSect="00297CBD">
      <w:headerReference w:type="default" r:id="rId10"/>
      <w:footerReference w:type="even" r:id="rId11"/>
      <w:footerReference w:type="default" r:id="rId12"/>
      <w:pgSz w:w="11906" w:h="16838" w:orient="portrait"/>
      <w:pgMar w:top="1937" w:right="1440" w:bottom="1440" w:left="1440" w:header="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1529" w:rsidP="00297CBD" w:rsidRDefault="00F31529" w14:paraId="1D6D60A4" w14:textId="77777777">
      <w:r>
        <w:separator/>
      </w:r>
    </w:p>
  </w:endnote>
  <w:endnote w:type="continuationSeparator" w:id="0">
    <w:p w:rsidR="00F31529" w:rsidP="00297CBD" w:rsidRDefault="00F31529" w14:paraId="7B76AF2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raphik Wide Semibold">
    <w:altName w:val="Calibri"/>
    <w:panose1 w:val="00000000000000000000"/>
    <w:charset w:val="00"/>
    <w:family w:val="auto"/>
    <w:notTrueType/>
    <w:pitch w:val="variable"/>
    <w:sig w:usb0="A000002F" w:usb1="5000045A" w:usb2="00000000" w:usb3="00000000" w:csb0="00000093" w:csb1="00000000"/>
  </w:font>
  <w:font w:name="Graphik">
    <w:altName w:val="Calibri"/>
    <w:charset w:val="4D"/>
    <w:family w:val="swiss"/>
    <w:pitch w:val="variable"/>
    <w:sig w:usb0="00000007" w:usb1="00000000" w:usb2="00000000" w:usb3="00000000" w:csb0="00000093" w:csb1="00000000"/>
  </w:font>
  <w:font w:name="GRAPHIK-MEDIUM">
    <w:altName w:val="Calibri"/>
    <w:panose1 w:val="020B0603030202060203"/>
    <w:charset w:val="4D"/>
    <w:family w:val="swiss"/>
    <w:pitch w:val="variable"/>
    <w:sig w:usb0="00000007" w:usb1="00000000" w:usb2="00000000" w:usb3="00000000" w:csb0="00000093" w:csb1="00000000"/>
  </w:font>
  <w:font w:name="Open Sans">
    <w:altName w:val="Segoe UI"/>
    <w:charset w:val="00"/>
    <w:family w:val="swiss"/>
    <w:pitch w:val="variable"/>
    <w:sig w:usb0="E00002EF" w:usb1="4000205B" w:usb2="00000028" w:usb3="00000000" w:csb0="0000019F" w:csb1="00000000"/>
  </w:font>
  <w:font w:name="Graphik Wide Regular">
    <w:altName w:val="Calibri"/>
    <w:panose1 w:val="00000000000000000000"/>
    <w:charset w:val="00"/>
    <w:family w:val="auto"/>
    <w:notTrueType/>
    <w:pitch w:val="variable"/>
    <w:sig w:usb0="A000002F" w:usb1="5000045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347052"/>
      <w:docPartObj>
        <w:docPartGallery w:val="Page Numbers (Bottom of Page)"/>
        <w:docPartUnique/>
      </w:docPartObj>
    </w:sdtPr>
    <w:sdtEndPr>
      <w:rPr>
        <w:rStyle w:val="PageNumber"/>
      </w:rPr>
    </w:sdtEndPr>
    <w:sdtContent>
      <w:p w:rsidR="009E400C" w:rsidP="007B683D" w:rsidRDefault="009E400C" w14:paraId="01CFBDC5" w14:textId="0BFE0BFC">
        <w:pP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E400C" w:rsidP="009E400C" w:rsidRDefault="009E400C" w14:paraId="284EB892" w14:textId="77777777">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raphik" w:hAnsi="Graphik"/>
        <w:color w:val="DC3E38"/>
        <w:sz w:val="16"/>
        <w:szCs w:val="16"/>
      </w:rPr>
      <w:id w:val="2078630427"/>
      <w:docPartObj>
        <w:docPartGallery w:val="Page Numbers (Bottom of Page)"/>
        <w:docPartUnique/>
      </w:docPartObj>
    </w:sdtPr>
    <w:sdtEndPr>
      <w:rPr>
        <w:rStyle w:val="PageNumber"/>
        <w:rFonts w:ascii="Graphik Wide Semibold" w:hAnsi="Graphik Wide Semibold"/>
        <w:b/>
        <w:bCs/>
      </w:rPr>
    </w:sdtEndPr>
    <w:sdtContent>
      <w:p w:rsidRPr="000A5C95" w:rsidR="009E400C" w:rsidP="009E400C" w:rsidRDefault="009E400C" w14:paraId="0DD4475A" w14:textId="611A528D">
        <w:pPr>
          <w:framePr w:wrap="notBeside" w:hAnchor="margin" w:vAnchor="text" w:y="1"/>
          <w:rPr>
            <w:rStyle w:val="PageNumber"/>
            <w:rFonts w:ascii="Graphik Wide Semibold" w:hAnsi="Graphik Wide Semibold"/>
            <w:b/>
            <w:bCs/>
            <w:color w:val="DC3E38"/>
            <w:sz w:val="16"/>
            <w:szCs w:val="16"/>
          </w:rPr>
        </w:pPr>
        <w:r w:rsidRPr="000A5C95">
          <w:rPr>
            <w:rStyle w:val="PageNumber"/>
            <w:rFonts w:ascii="Graphik Wide Semibold" w:hAnsi="Graphik Wide Semibold"/>
            <w:b/>
            <w:bCs/>
            <w:color w:val="DC3E38"/>
            <w:sz w:val="16"/>
            <w:szCs w:val="16"/>
          </w:rPr>
          <w:fldChar w:fldCharType="begin"/>
        </w:r>
        <w:r w:rsidRPr="000A5C95">
          <w:rPr>
            <w:rStyle w:val="PageNumber"/>
            <w:rFonts w:ascii="Graphik Wide Semibold" w:hAnsi="Graphik Wide Semibold"/>
            <w:b/>
            <w:bCs/>
            <w:color w:val="DC3E38"/>
            <w:sz w:val="16"/>
            <w:szCs w:val="16"/>
          </w:rPr>
          <w:instrText xml:space="preserve"> PAGE </w:instrText>
        </w:r>
        <w:r w:rsidRPr="000A5C95">
          <w:rPr>
            <w:rStyle w:val="PageNumber"/>
            <w:rFonts w:ascii="Graphik Wide Semibold" w:hAnsi="Graphik Wide Semibold"/>
            <w:b/>
            <w:bCs/>
            <w:color w:val="DC3E38"/>
            <w:sz w:val="16"/>
            <w:szCs w:val="16"/>
          </w:rPr>
          <w:fldChar w:fldCharType="separate"/>
        </w:r>
        <w:r w:rsidRPr="000A5C95">
          <w:rPr>
            <w:rStyle w:val="PageNumber"/>
            <w:rFonts w:ascii="Graphik Wide Semibold" w:hAnsi="Graphik Wide Semibold"/>
            <w:b/>
            <w:bCs/>
            <w:noProof/>
            <w:color w:val="DC3E38"/>
            <w:sz w:val="16"/>
            <w:szCs w:val="16"/>
          </w:rPr>
          <w:t>1</w:t>
        </w:r>
        <w:r w:rsidRPr="000A5C95">
          <w:rPr>
            <w:rStyle w:val="PageNumber"/>
            <w:rFonts w:ascii="Graphik Wide Semibold" w:hAnsi="Graphik Wide Semibold"/>
            <w:b/>
            <w:bCs/>
            <w:color w:val="DC3E38"/>
            <w:sz w:val="16"/>
            <w:szCs w:val="16"/>
          </w:rPr>
          <w:fldChar w:fldCharType="end"/>
        </w:r>
      </w:p>
    </w:sdtContent>
  </w:sdt>
  <w:p w:rsidRPr="009E400C" w:rsidR="0070146C" w:rsidP="00EC0AEE" w:rsidRDefault="0070146C" w14:paraId="2D4B9FB5" w14:textId="77DE6D94">
    <w:pPr>
      <w:rPr>
        <w:rFonts w:ascii="Graphik Wide Regular" w:hAnsi="Graphik Wide Regular"/>
        <w:color w:val="1F20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1529" w:rsidP="00297CBD" w:rsidRDefault="00F31529" w14:paraId="0CC0E65D" w14:textId="77777777">
      <w:r>
        <w:separator/>
      </w:r>
    </w:p>
  </w:footnote>
  <w:footnote w:type="continuationSeparator" w:id="0">
    <w:p w:rsidR="00F31529" w:rsidP="00297CBD" w:rsidRDefault="00F31529" w14:paraId="715DB04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97CBD" w:rsidP="00297CBD" w:rsidRDefault="00297CBD" w14:paraId="3D62AC52" w14:textId="11547824">
    <w:pPr>
      <w:ind w:left="-1418"/>
    </w:pPr>
    <w:r>
      <w:rPr>
        <w:noProof/>
      </w:rPr>
      <w:drawing>
        <wp:inline distT="0" distB="0" distL="0" distR="0" wp14:anchorId="7091C169" wp14:editId="4FD29CE0">
          <wp:extent cx="7560000" cy="8901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890129"/>
                  </a:xfrm>
                  <a:prstGeom prst="rect">
                    <a:avLst/>
                  </a:prstGeom>
                </pic:spPr>
              </pic:pic>
            </a:graphicData>
          </a:graphic>
        </wp:inline>
      </w:drawing>
    </w:r>
  </w:p>
  <w:p w:rsidR="00297CBD" w:rsidRDefault="00297CBD" w14:paraId="119EFB2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4044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69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40B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26D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90731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9B4944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CEC301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634103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8D4F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A06FC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40054560"/>
    <w:multiLevelType w:val="hybridMultilevel"/>
    <w:tmpl w:val="C0C02B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5D2C31EC"/>
    <w:multiLevelType w:val="multilevel"/>
    <w:tmpl w:val="940ACAEA"/>
    <w:lvl w:ilvl="0">
      <w:start w:val="1"/>
      <w:numFmt w:val="decimal"/>
      <w:pStyle w:val="ICHMBulletPoints"/>
      <w:lvlText w:val="%1."/>
      <w:lvlJc w:val="left"/>
      <w:pPr>
        <w:ind w:left="360" w:hanging="360"/>
      </w:pPr>
      <w:rPr>
        <w:rFonts w:hint="default"/>
        <w:color w:val="DC3E38"/>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2" w15:restartNumberingAfterBreak="0">
    <w:nsid w:val="728952AB"/>
    <w:multiLevelType w:val="multilevel"/>
    <w:tmpl w:val="830A9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2s7AwsjQ3sjQ2sTRT0lEKTi0uzszPAykwqwUA+vqahCwAAAA="/>
  </w:docVars>
  <w:rsids>
    <w:rsidRoot w:val="00297CBD"/>
    <w:rsid w:val="00045B76"/>
    <w:rsid w:val="000A5C95"/>
    <w:rsid w:val="000C181F"/>
    <w:rsid w:val="00104BC9"/>
    <w:rsid w:val="00144BF1"/>
    <w:rsid w:val="00153030"/>
    <w:rsid w:val="001875AA"/>
    <w:rsid w:val="001A7F57"/>
    <w:rsid w:val="001C0EB3"/>
    <w:rsid w:val="001D3338"/>
    <w:rsid w:val="00286E80"/>
    <w:rsid w:val="00297CBD"/>
    <w:rsid w:val="002F3181"/>
    <w:rsid w:val="00376C18"/>
    <w:rsid w:val="003A147C"/>
    <w:rsid w:val="003A1BD4"/>
    <w:rsid w:val="003C09F9"/>
    <w:rsid w:val="0046342C"/>
    <w:rsid w:val="004E6086"/>
    <w:rsid w:val="00551A00"/>
    <w:rsid w:val="0056235C"/>
    <w:rsid w:val="00573F0C"/>
    <w:rsid w:val="00582066"/>
    <w:rsid w:val="00593800"/>
    <w:rsid w:val="005E0623"/>
    <w:rsid w:val="005E136B"/>
    <w:rsid w:val="00640108"/>
    <w:rsid w:val="006C1A2B"/>
    <w:rsid w:val="006E10B5"/>
    <w:rsid w:val="0070065C"/>
    <w:rsid w:val="007010B4"/>
    <w:rsid w:val="0070146C"/>
    <w:rsid w:val="00714DAF"/>
    <w:rsid w:val="00730BED"/>
    <w:rsid w:val="00750822"/>
    <w:rsid w:val="007C6CD5"/>
    <w:rsid w:val="007D408B"/>
    <w:rsid w:val="0081225D"/>
    <w:rsid w:val="0083335F"/>
    <w:rsid w:val="00922657"/>
    <w:rsid w:val="00985C05"/>
    <w:rsid w:val="009E400C"/>
    <w:rsid w:val="00AC2F44"/>
    <w:rsid w:val="00AF733C"/>
    <w:rsid w:val="00B05747"/>
    <w:rsid w:val="00BB0C94"/>
    <w:rsid w:val="00BC6809"/>
    <w:rsid w:val="00C5270A"/>
    <w:rsid w:val="00CA6302"/>
    <w:rsid w:val="00CB0CC3"/>
    <w:rsid w:val="00CF5990"/>
    <w:rsid w:val="00D23CCA"/>
    <w:rsid w:val="00D95C9B"/>
    <w:rsid w:val="00DF2173"/>
    <w:rsid w:val="00E15547"/>
    <w:rsid w:val="00EC0AEE"/>
    <w:rsid w:val="00EC16EB"/>
    <w:rsid w:val="00F122B4"/>
    <w:rsid w:val="00F31529"/>
    <w:rsid w:val="00F523F6"/>
    <w:rsid w:val="00F718B9"/>
    <w:rsid w:val="35536047"/>
    <w:rsid w:val="4FB80E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13AA"/>
  <w15:chartTrackingRefBased/>
  <w15:docId w15:val="{B5EEBA4E-4627-354C-A3A6-1C5DE10E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ICHMHeading1" w:customStyle="1">
    <w:name w:val="ICHM Heading 1"/>
    <w:basedOn w:val="Normal"/>
    <w:qFormat/>
    <w:rsid w:val="001C0EB3"/>
    <w:pPr>
      <w:spacing w:after="200"/>
    </w:pPr>
    <w:rPr>
      <w:rFonts w:ascii="Graphik Wide Semibold" w:hAnsi="Graphik Wide Semibold"/>
      <w:b/>
      <w:bCs/>
      <w:color w:val="DC3E38"/>
      <w:sz w:val="40"/>
      <w:szCs w:val="40"/>
    </w:rPr>
  </w:style>
  <w:style w:type="paragraph" w:styleId="ICHMHeading2" w:customStyle="1">
    <w:name w:val="ICHM Heading 2"/>
    <w:basedOn w:val="Normal"/>
    <w:qFormat/>
    <w:rsid w:val="004E6086"/>
    <w:pPr>
      <w:spacing w:before="300" w:after="200"/>
    </w:pPr>
    <w:rPr>
      <w:rFonts w:ascii="Graphik" w:hAnsi="Graphik"/>
      <w:color w:val="000070"/>
      <w:sz w:val="36"/>
      <w:szCs w:val="36"/>
    </w:rPr>
  </w:style>
  <w:style w:type="paragraph" w:styleId="ICHMHeading3" w:customStyle="1">
    <w:name w:val="ICHM Heading 3"/>
    <w:basedOn w:val="Normal"/>
    <w:qFormat/>
    <w:rsid w:val="001C0EB3"/>
    <w:pPr>
      <w:shd w:val="clear" w:color="auto" w:fill="FFFFFF"/>
      <w:spacing w:after="225"/>
    </w:pPr>
    <w:rPr>
      <w:rFonts w:ascii="GRAPHIK-MEDIUM" w:hAnsi="GRAPHIK-MEDIUM" w:eastAsia="Times New Roman" w:cs="Open Sans"/>
      <w:color w:val="1F204E"/>
      <w:sz w:val="22"/>
      <w:szCs w:val="22"/>
      <w:lang w:eastAsia="en-GB"/>
    </w:rPr>
  </w:style>
  <w:style w:type="paragraph" w:styleId="ICHMParagraph" w:customStyle="1">
    <w:name w:val="ICHM Paragraph"/>
    <w:basedOn w:val="Normal"/>
    <w:qFormat/>
    <w:rsid w:val="001875AA"/>
    <w:pPr>
      <w:shd w:val="clear" w:color="auto" w:fill="FFFFFF"/>
      <w:spacing w:after="160" w:line="264" w:lineRule="auto"/>
    </w:pPr>
    <w:rPr>
      <w:rFonts w:ascii="Graphik" w:hAnsi="Graphik" w:eastAsia="Times New Roman" w:cs="Open Sans"/>
      <w:color w:val="0A0A08"/>
      <w:sz w:val="20"/>
      <w:szCs w:val="20"/>
      <w:lang w:eastAsia="en-GB"/>
    </w:rPr>
  </w:style>
  <w:style w:type="paragraph" w:styleId="ICHMBulletPoints" w:customStyle="1">
    <w:name w:val="ICHM Bullet Points"/>
    <w:basedOn w:val="Normal"/>
    <w:qFormat/>
    <w:rsid w:val="004E6086"/>
    <w:pPr>
      <w:numPr>
        <w:numId w:val="2"/>
      </w:numPr>
      <w:spacing w:before="100" w:beforeAutospacing="1" w:after="300" w:afterAutospacing="1" w:line="264" w:lineRule="auto"/>
    </w:pPr>
    <w:rPr>
      <w:rFonts w:ascii="Graphik" w:hAnsi="Graphik" w:eastAsia="Times New Roman" w:cs="Open Sans"/>
      <w:color w:val="0A0A08"/>
      <w:sz w:val="20"/>
      <w:szCs w:val="20"/>
      <w:lang w:eastAsia="en-GB"/>
    </w:rPr>
  </w:style>
  <w:style w:type="character" w:styleId="PageNumber">
    <w:name w:val="page number"/>
    <w:basedOn w:val="DefaultParagraphFont"/>
    <w:uiPriority w:val="99"/>
    <w:semiHidden/>
    <w:unhideWhenUsed/>
    <w:rsid w:val="009E400C"/>
  </w:style>
  <w:style w:type="table" w:styleId="GridTable4-Accent1">
    <w:name w:val="Grid Table 4 Accent 1"/>
    <w:basedOn w:val="TableNormal"/>
    <w:uiPriority w:val="49"/>
    <w:rsid w:val="00DF2173"/>
    <w:rPr>
      <w:sz w:val="22"/>
      <w:szCs w:val="22"/>
    </w:rPr>
    <w:tblPr>
      <w:tblStyleRowBandSize w:val="1"/>
      <w:tblStyleColBandSize w:val="1"/>
      <w:tblBorders>
        <w:top w:val="single" w:color="EAEAEA" w:themeColor="accent1" w:themeTint="99" w:sz="4" w:space="0"/>
        <w:left w:val="single" w:color="EAEAEA" w:themeColor="accent1" w:themeTint="99" w:sz="4" w:space="0"/>
        <w:bottom w:val="single" w:color="EAEAEA" w:themeColor="accent1" w:themeTint="99" w:sz="4" w:space="0"/>
        <w:right w:val="single" w:color="EAEAEA" w:themeColor="accent1" w:themeTint="99" w:sz="4" w:space="0"/>
        <w:insideH w:val="single" w:color="EAEAEA" w:themeColor="accent1" w:themeTint="99" w:sz="4" w:space="0"/>
        <w:insideV w:val="single" w:color="EAEAEA" w:themeColor="accent1" w:themeTint="99" w:sz="4" w:space="0"/>
      </w:tblBorders>
    </w:tblPr>
    <w:tblStylePr w:type="firstRow">
      <w:rPr>
        <w:b/>
        <w:bCs/>
        <w:color w:val="FFFFFF" w:themeColor="background1"/>
      </w:rPr>
      <w:tblPr/>
      <w:tcPr>
        <w:tcBorders>
          <w:top w:val="single" w:color="DDDDDD" w:themeColor="accent1" w:sz="4" w:space="0"/>
          <w:left w:val="single" w:color="DDDDDD" w:themeColor="accent1" w:sz="4" w:space="0"/>
          <w:bottom w:val="single" w:color="DDDDDD" w:themeColor="accent1" w:sz="4" w:space="0"/>
          <w:right w:val="single" w:color="DDDDDD" w:themeColor="accent1" w:sz="4" w:space="0"/>
          <w:insideH w:val="nil"/>
          <w:insideV w:val="nil"/>
        </w:tcBorders>
        <w:shd w:val="clear" w:color="auto" w:fill="DDDDDD" w:themeFill="accent1"/>
      </w:tcPr>
    </w:tblStylePr>
    <w:tblStylePr w:type="lastRow">
      <w:rPr>
        <w:b/>
        <w:bCs/>
      </w:rPr>
      <w:tblPr/>
      <w:tcPr>
        <w:tcBorders>
          <w:top w:val="double" w:color="DDDDDD" w:themeColor="accent1" w:sz="4" w:space="0"/>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
    <w:name w:val="Table Grid"/>
    <w:basedOn w:val="TableNormal"/>
    <w:uiPriority w:val="39"/>
    <w:rsid w:val="007D40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14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6650">
      <w:bodyDiv w:val="1"/>
      <w:marLeft w:val="0"/>
      <w:marRight w:val="0"/>
      <w:marTop w:val="0"/>
      <w:marBottom w:val="0"/>
      <w:divBdr>
        <w:top w:val="none" w:sz="0" w:space="0" w:color="auto"/>
        <w:left w:val="none" w:sz="0" w:space="0" w:color="auto"/>
        <w:bottom w:val="none" w:sz="0" w:space="0" w:color="auto"/>
        <w:right w:val="none" w:sz="0" w:space="0" w:color="auto"/>
      </w:divBdr>
    </w:div>
    <w:div w:id="6845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5f224c1876ca4e1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22814f3-4ca4-4dca-b420-633ca8d3e9c0}"/>
      </w:docPartPr>
      <w:docPartBody>
        <w:p w14:paraId="03152CCC">
          <w:r>
            <w:rPr>
              <w:rStyle w:val="PlaceholderText"/>
            </w:rPr>
            <w:t/>
          </w:r>
        </w:p>
      </w:docPartBody>
    </w:docPart>
  </w:docParts>
</w:glossaryDocument>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D7B047DF1A646872057E8ED398207" ma:contentTypeVersion="6" ma:contentTypeDescription="Create a new document." ma:contentTypeScope="" ma:versionID="221e5b8b207e0a15c829241ea2d82eaa">
  <xsd:schema xmlns:xsd="http://www.w3.org/2001/XMLSchema" xmlns:xs="http://www.w3.org/2001/XMLSchema" xmlns:p="http://schemas.microsoft.com/office/2006/metadata/properties" xmlns:ns2="2a2efd3f-a11d-463f-ab25-a5cdb7105522" xmlns:ns3="4742c51a-2341-48f3-b93b-08fb2b1d9335" targetNamespace="http://schemas.microsoft.com/office/2006/metadata/properties" ma:root="true" ma:fieldsID="2d9d004436479f904266330c855fd226" ns2:_="" ns3:_="">
    <xsd:import namespace="2a2efd3f-a11d-463f-ab25-a5cdb7105522"/>
    <xsd:import namespace="4742c51a-2341-48f3-b93b-08fb2b1d9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efd3f-a11d-463f-ab25-a5cdb7105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42c51a-2341-48f3-b93b-08fb2b1d93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CB78C-304E-48CF-BD1F-BC3E32F8960B}">
  <ds:schemaRefs>
    <ds:schemaRef ds:uri="http://schemas.microsoft.com/sharepoint/v3/contenttype/forms"/>
  </ds:schemaRefs>
</ds:datastoreItem>
</file>

<file path=customXml/itemProps2.xml><?xml version="1.0" encoding="utf-8"?>
<ds:datastoreItem xmlns:ds="http://schemas.openxmlformats.org/officeDocument/2006/customXml" ds:itemID="{FB82388D-4131-4E95-B141-08CDB3F9AA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9AED8F-4320-4C61-9247-0851D09B3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efd3f-a11d-463f-ab25-a5cdb7105522"/>
    <ds:schemaRef ds:uri="4742c51a-2341-48f3-b93b-08fb2b1d9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Ella English</dc:creator>
  <keywords/>
  <dc:description/>
  <lastModifiedBy>Sumi Ingerson</lastModifiedBy>
  <revision>11</revision>
  <dcterms:created xsi:type="dcterms:W3CDTF">2021-12-19T06:03:00.0000000Z</dcterms:created>
  <dcterms:modified xsi:type="dcterms:W3CDTF">2022-01-11T02:02:18.8192208Z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0x0101007F1D7B047DF1A646872057E8ED398207</vt:lpwstr>
  </property>
</Properties>
</file>